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E" w:rsidRPr="00CE5E78" w:rsidRDefault="00EF3F45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</w:t>
      </w:r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asupra </w:t>
      </w:r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</w:t>
      </w:r>
      <w:bookmarkStart w:id="0" w:name="_GoBack"/>
      <w:bookmarkEnd w:id="0"/>
      <w:r w:rsidR="00CE5E78" w:rsidRPr="00CE5E78">
        <w:rPr>
          <w:rFonts w:ascii="Times New Roman" w:hAnsi="Times New Roman" w:cs="Times New Roman"/>
          <w:sz w:val="24"/>
          <w:szCs w:val="24"/>
          <w:lang w:val="ro-RO"/>
        </w:rPr>
        <w:t xml:space="preserve">nu se supune evaluării impactului asupra mediului, nu se supune evaluării adecvate si nu se supune </w:t>
      </w:r>
      <w:proofErr w:type="spellStart"/>
      <w:r w:rsidR="00CE5E78" w:rsidRPr="00CE5E78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CE5E78" w:rsidRPr="00CE5E78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corpurilor de apa</w:t>
      </w:r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“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Reabilitarea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infrastructurii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principale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irigatii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din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amenajarea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irigatii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terasa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Bordusani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judetul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Ialomita</w:t>
      </w:r>
      <w:proofErr w:type="spellEnd"/>
      <w:r w:rsidR="00CA4D7E" w:rsidRPr="00CE5E7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F61433" w:rsidRPr="00CE5E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propus a fi amplasat în </w:t>
      </w:r>
      <w:proofErr w:type="spellStart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extravilanul</w:t>
      </w:r>
      <w:proofErr w:type="spellEnd"/>
      <w:r w:rsidR="00CA4D7E" w:rsidRPr="00CE5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comunelor</w:t>
      </w:r>
      <w:proofErr w:type="spellEnd"/>
      <w:r w:rsidR="00CA4D7E" w:rsidRPr="00CE5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Bordusani</w:t>
      </w:r>
      <w:proofErr w:type="spellEnd"/>
      <w:r w:rsidR="00CA4D7E" w:rsidRPr="00CE5E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Facaeni</w:t>
      </w:r>
      <w:proofErr w:type="spellEnd"/>
      <w:r w:rsidR="00CA4D7E" w:rsidRPr="00CE5E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Vladeni</w:t>
      </w:r>
      <w:proofErr w:type="spellEnd"/>
      <w:r w:rsidR="00CA4D7E" w:rsidRPr="00CE5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CA4D7E" w:rsidRPr="00CE5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Stelnica</w:t>
      </w:r>
      <w:proofErr w:type="spellEnd"/>
      <w:r w:rsidR="00CA4D7E" w:rsidRPr="00CE5E78">
        <w:rPr>
          <w:rFonts w:ascii="Times New Roman" w:eastAsia="Calibri" w:hAnsi="Times New Roman" w:cs="Times New Roman"/>
          <w:sz w:val="24"/>
          <w:szCs w:val="24"/>
        </w:rPr>
        <w:t>,</w:t>
      </w:r>
      <w:r w:rsidR="00073DC1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</w:t>
      </w:r>
      <w:r w:rsidR="00CA4D7E"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AGENTIA NATIONALA DE IMBUNATATIRI FUNCIARE –FILIALA TERITORIALA IALOMITA –CALMATUI.</w:t>
      </w:r>
    </w:p>
    <w:p w:rsidR="00500F6E" w:rsidRPr="00CE5E78" w:rsidRDefault="00CA4D7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E357C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Slobozia, str.</w:t>
      </w: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M.Viteazu</w:t>
      </w:r>
      <w:proofErr w:type="spellEnd"/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nr.1, in zilele de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="00500F6E"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EF3F45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EF3F45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057FE"/>
    <w:rsid w:val="003A27FC"/>
    <w:rsid w:val="00500F6E"/>
    <w:rsid w:val="007D0963"/>
    <w:rsid w:val="00845ECC"/>
    <w:rsid w:val="00B27F12"/>
    <w:rsid w:val="00B477AD"/>
    <w:rsid w:val="00CA4D7E"/>
    <w:rsid w:val="00CB42D2"/>
    <w:rsid w:val="00CE5E78"/>
    <w:rsid w:val="00D51A3E"/>
    <w:rsid w:val="00DB7020"/>
    <w:rsid w:val="00DE357C"/>
    <w:rsid w:val="00EF3F45"/>
    <w:rsid w:val="00F5779D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4</cp:revision>
  <dcterms:created xsi:type="dcterms:W3CDTF">2019-11-01T08:57:00Z</dcterms:created>
  <dcterms:modified xsi:type="dcterms:W3CDTF">2019-11-20T13:18:00Z</dcterms:modified>
</cp:coreProperties>
</file>